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2621E" w14:textId="77777777" w:rsidR="00996E57" w:rsidRPr="00E263E1" w:rsidRDefault="00996E57" w:rsidP="00996E57">
      <w:pPr>
        <w:pStyle w:val="western"/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263E1">
        <w:rPr>
          <w:rFonts w:ascii="Times New Roman" w:hAnsi="Times New Roman"/>
          <w:b/>
          <w:sz w:val="24"/>
          <w:szCs w:val="24"/>
        </w:rPr>
        <w:t>Информация о существенных фактах (событиях, действиях).</w:t>
      </w:r>
    </w:p>
    <w:p w14:paraId="5B2AF9EE" w14:textId="77777777" w:rsidR="00996E57" w:rsidRDefault="00996E57" w:rsidP="00996E57">
      <w:pPr>
        <w:spacing w:after="0" w:line="240" w:lineRule="auto"/>
        <w:ind w:firstLine="709"/>
        <w:jc w:val="both"/>
        <w:rPr>
          <w:rFonts w:ascii="Times New Roman" w:hAnsi="Times New Roman"/>
        </w:rPr>
      </w:pPr>
    </w:p>
    <w:p w14:paraId="1AC301EB" w14:textId="527BBBC5" w:rsidR="00996E57" w:rsidRPr="000D6E3F" w:rsidRDefault="00996E57" w:rsidP="00996E57">
      <w:pPr>
        <w:spacing w:after="0" w:line="240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</w:t>
      </w:r>
      <w:r w:rsidRPr="00903D1B">
        <w:rPr>
          <w:rFonts w:ascii="Times New Roman" w:hAnsi="Times New Roman"/>
        </w:rPr>
        <w:t xml:space="preserve">соответствии со статьей 58 Закона Республики Беларусь от 09.12.1992 № 2020-XII «О хозяйственных обществах», статьей 56 Закона Республики Беларусь от 05.01.2015 № 231-З «О рынке ценных бумаг», </w:t>
      </w:r>
      <w:r w:rsidR="00903D1B" w:rsidRPr="00903D1B">
        <w:rPr>
          <w:rFonts w:ascii="Times New Roman" w:hAnsi="Times New Roman"/>
        </w:rPr>
        <w:t>подпунктом 20.</w:t>
      </w:r>
      <w:r w:rsidR="007C3C1C">
        <w:rPr>
          <w:rFonts w:ascii="Times New Roman" w:hAnsi="Times New Roman"/>
        </w:rPr>
        <w:t>1</w:t>
      </w:r>
      <w:r w:rsidR="00903D1B" w:rsidRPr="00903D1B">
        <w:rPr>
          <w:rFonts w:ascii="Times New Roman" w:hAnsi="Times New Roman"/>
        </w:rPr>
        <w:t>. Инструкции о порядке раскрытия информации на рынке ценных бумаг, утвержденной постановлением Министерства финансов Республики Беларусь от 07.08.2025 № 65 «О раскрытии информации на рынке ценных бумаг»</w:t>
      </w:r>
      <w:r w:rsidRPr="00903D1B">
        <w:rPr>
          <w:rFonts w:ascii="Times New Roman" w:hAnsi="Times New Roman"/>
        </w:rPr>
        <w:t>, совместное открытое акционерное общество «Парфюмерно-косметическая фабрика «Модум-наша косметика» (сокращенное наименование – СОАО «Парфюмерно-косметическая фабрика «Модум-наша косметика») раскрывает информацию о совершении крупной</w:t>
      </w:r>
      <w:r w:rsidRPr="000D6E3F">
        <w:rPr>
          <w:rFonts w:ascii="Times New Roman" w:hAnsi="Times New Roman"/>
        </w:rPr>
        <w:t xml:space="preserve"> сделки:</w:t>
      </w:r>
    </w:p>
    <w:p w14:paraId="462D61C6" w14:textId="77777777" w:rsidR="00996E57" w:rsidRPr="00300968" w:rsidRDefault="00996E57" w:rsidP="00996E5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46"/>
        <w:gridCol w:w="5599"/>
      </w:tblGrid>
      <w:tr w:rsidR="00996E57" w:rsidRPr="00561FB2" w14:paraId="58375B88" w14:textId="77777777" w:rsidTr="000C7B44">
        <w:tc>
          <w:tcPr>
            <w:tcW w:w="3794" w:type="dxa"/>
          </w:tcPr>
          <w:p w14:paraId="560CB4C2" w14:textId="77777777" w:rsidR="00996E57" w:rsidRPr="00AC3DE8" w:rsidRDefault="00996E57" w:rsidP="000C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C3DE8">
              <w:rPr>
                <w:rFonts w:ascii="Times New Roman" w:hAnsi="Times New Roman"/>
                <w:sz w:val="18"/>
                <w:szCs w:val="18"/>
              </w:rPr>
              <w:t>Полное наименование эмитента</w:t>
            </w:r>
          </w:p>
        </w:tc>
        <w:tc>
          <w:tcPr>
            <w:tcW w:w="5670" w:type="dxa"/>
          </w:tcPr>
          <w:p w14:paraId="407F496C" w14:textId="77777777" w:rsidR="00996E57" w:rsidRPr="00AC3DE8" w:rsidRDefault="00996E57" w:rsidP="000C7B4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DE8">
              <w:rPr>
                <w:rFonts w:ascii="Times New Roman" w:hAnsi="Times New Roman"/>
                <w:bCs/>
                <w:sz w:val="24"/>
                <w:szCs w:val="24"/>
              </w:rPr>
              <w:t>СОАО «Парфюмерно-косметическая фабрика</w:t>
            </w:r>
          </w:p>
          <w:p w14:paraId="6E3090FE" w14:textId="77777777" w:rsidR="00996E57" w:rsidRPr="00AC3DE8" w:rsidRDefault="00996E57" w:rsidP="000C7B44">
            <w:p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DE8">
              <w:rPr>
                <w:rFonts w:ascii="Times New Roman" w:hAnsi="Times New Roman"/>
                <w:bCs/>
                <w:sz w:val="24"/>
                <w:szCs w:val="24"/>
              </w:rPr>
              <w:t>«Модум – наша косметика»</w:t>
            </w:r>
          </w:p>
        </w:tc>
      </w:tr>
      <w:tr w:rsidR="00996E57" w:rsidRPr="00561FB2" w14:paraId="776FF225" w14:textId="77777777" w:rsidTr="000C7B44">
        <w:trPr>
          <w:trHeight w:val="730"/>
        </w:trPr>
        <w:tc>
          <w:tcPr>
            <w:tcW w:w="3794" w:type="dxa"/>
          </w:tcPr>
          <w:p w14:paraId="5EBF429A" w14:textId="77777777" w:rsidR="00996E57" w:rsidRPr="00AC3DE8" w:rsidRDefault="00996E57" w:rsidP="000C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C3DE8">
              <w:rPr>
                <w:rFonts w:ascii="Times New Roman" w:hAnsi="Times New Roman"/>
                <w:sz w:val="18"/>
                <w:szCs w:val="18"/>
              </w:rPr>
              <w:t>Местонахождение эмитента</w:t>
            </w:r>
          </w:p>
        </w:tc>
        <w:tc>
          <w:tcPr>
            <w:tcW w:w="5670" w:type="dxa"/>
          </w:tcPr>
          <w:p w14:paraId="6A6AF1BF" w14:textId="77777777" w:rsidR="00996E57" w:rsidRPr="00AC3DE8" w:rsidRDefault="00996E57" w:rsidP="000C7B4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DE8">
              <w:rPr>
                <w:rFonts w:ascii="Times New Roman" w:hAnsi="Times New Roman"/>
                <w:bCs/>
                <w:sz w:val="24"/>
                <w:szCs w:val="24"/>
              </w:rPr>
              <w:t xml:space="preserve">Республика Беларусь, 220007, </w:t>
            </w:r>
          </w:p>
          <w:p w14:paraId="23C92A7E" w14:textId="77777777" w:rsidR="00996E57" w:rsidRPr="00AC3DE8" w:rsidRDefault="00996E57" w:rsidP="000C7B4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DE8">
              <w:rPr>
                <w:rFonts w:ascii="Times New Roman" w:hAnsi="Times New Roman"/>
                <w:bCs/>
                <w:sz w:val="24"/>
                <w:szCs w:val="24"/>
              </w:rPr>
              <w:t>г. Минск, ул. Володько, 6/6-5</w:t>
            </w:r>
          </w:p>
        </w:tc>
      </w:tr>
      <w:tr w:rsidR="00996E57" w:rsidRPr="00561FB2" w14:paraId="6412394E" w14:textId="77777777" w:rsidTr="000C7B44">
        <w:tc>
          <w:tcPr>
            <w:tcW w:w="3794" w:type="dxa"/>
          </w:tcPr>
          <w:p w14:paraId="1CA9757F" w14:textId="77777777" w:rsidR="00996E57" w:rsidRPr="00AC3DE8" w:rsidRDefault="00996E57" w:rsidP="000C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C3DE8">
              <w:rPr>
                <w:rFonts w:ascii="Times New Roman" w:hAnsi="Times New Roman"/>
                <w:sz w:val="18"/>
                <w:szCs w:val="18"/>
              </w:rPr>
              <w:t xml:space="preserve">Орган, принявший решение, </w:t>
            </w:r>
          </w:p>
          <w:p w14:paraId="2C0D4CF3" w14:textId="77777777" w:rsidR="00996E57" w:rsidRPr="00AC3DE8" w:rsidRDefault="00996E57" w:rsidP="000C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C3DE8">
              <w:rPr>
                <w:rFonts w:ascii="Times New Roman" w:hAnsi="Times New Roman"/>
                <w:sz w:val="18"/>
                <w:szCs w:val="18"/>
              </w:rPr>
              <w:t xml:space="preserve">№ протокола, дата его принятия. </w:t>
            </w:r>
          </w:p>
        </w:tc>
        <w:tc>
          <w:tcPr>
            <w:tcW w:w="5670" w:type="dxa"/>
          </w:tcPr>
          <w:p w14:paraId="154DC884" w14:textId="008B412E" w:rsidR="00996E57" w:rsidRPr="00AC3DE8" w:rsidRDefault="00996E57" w:rsidP="000C7B4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DE8">
              <w:rPr>
                <w:rFonts w:ascii="Times New Roman" w:hAnsi="Times New Roman"/>
                <w:bCs/>
                <w:sz w:val="24"/>
                <w:szCs w:val="24"/>
              </w:rPr>
              <w:t xml:space="preserve">Протокол заседания Наблюдательного совета СОАО «Парфюмерно-косметическая фабрика «Модум - наша косметика» №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  <w:r w:rsidRPr="00AC3DE8">
              <w:rPr>
                <w:rFonts w:ascii="Times New Roman" w:hAnsi="Times New Roman"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AC3DE8">
              <w:rPr>
                <w:rFonts w:ascii="Times New Roman" w:hAnsi="Times New Roman"/>
                <w:bCs/>
                <w:sz w:val="24"/>
                <w:szCs w:val="24"/>
              </w:rPr>
              <w:t xml:space="preserve"> от 0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  <w:r w:rsidRPr="00AC3DE8">
              <w:rPr>
                <w:rFonts w:ascii="Times New Roman" w:hAnsi="Times New Roman"/>
                <w:bCs/>
                <w:sz w:val="24"/>
                <w:szCs w:val="24"/>
              </w:rPr>
              <w:t>.06.202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</w:tr>
      <w:tr w:rsidR="00996E57" w:rsidRPr="00561FB2" w14:paraId="14EB57F6" w14:textId="77777777" w:rsidTr="000C7B44">
        <w:tc>
          <w:tcPr>
            <w:tcW w:w="3794" w:type="dxa"/>
            <w:vAlign w:val="center"/>
          </w:tcPr>
          <w:p w14:paraId="2A2D5EDF" w14:textId="77777777" w:rsidR="00996E57" w:rsidRPr="00AC3DE8" w:rsidRDefault="00996E57" w:rsidP="000C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3DE8">
              <w:rPr>
                <w:rFonts w:ascii="Times New Roman" w:hAnsi="Times New Roman"/>
                <w:sz w:val="18"/>
                <w:szCs w:val="18"/>
              </w:rPr>
              <w:t>Вид сделки (каждой из взаимосвязанных сделок)</w:t>
            </w:r>
          </w:p>
        </w:tc>
        <w:tc>
          <w:tcPr>
            <w:tcW w:w="5670" w:type="dxa"/>
          </w:tcPr>
          <w:p w14:paraId="299D5C51" w14:textId="3B9E0B05" w:rsidR="00996E57" w:rsidRPr="00AC3DE8" w:rsidRDefault="00996E57" w:rsidP="00160809">
            <w:pPr>
              <w:spacing w:after="82" w:line="240" w:lineRule="auto"/>
              <w:ind w:right="179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DE8">
              <w:rPr>
                <w:rFonts w:ascii="Times New Roman" w:hAnsi="Times New Roman"/>
                <w:bCs/>
                <w:sz w:val="24"/>
                <w:szCs w:val="24"/>
              </w:rPr>
              <w:t xml:space="preserve">Соглашение о предоставлении </w:t>
            </w:r>
            <w:proofErr w:type="spellStart"/>
            <w:r w:rsidRPr="00AC3DE8">
              <w:rPr>
                <w:rFonts w:ascii="Times New Roman" w:hAnsi="Times New Roman"/>
                <w:bCs/>
                <w:sz w:val="24"/>
                <w:szCs w:val="24"/>
              </w:rPr>
              <w:t>овердрафтного</w:t>
            </w:r>
            <w:proofErr w:type="spellEnd"/>
            <w:r w:rsidRPr="00AC3DE8">
              <w:rPr>
                <w:rFonts w:ascii="Times New Roman" w:hAnsi="Times New Roman"/>
                <w:bCs/>
                <w:sz w:val="24"/>
                <w:szCs w:val="24"/>
              </w:rPr>
              <w:t xml:space="preserve"> кредита </w:t>
            </w:r>
            <w:proofErr w:type="spellStart"/>
            <w:r w:rsidRPr="00AC3DE8">
              <w:rPr>
                <w:rFonts w:ascii="Times New Roman" w:hAnsi="Times New Roman"/>
                <w:bCs/>
                <w:sz w:val="24"/>
                <w:szCs w:val="24"/>
              </w:rPr>
              <w:t>online</w:t>
            </w:r>
            <w:proofErr w:type="spellEnd"/>
            <w:r w:rsidRPr="00AC3DE8">
              <w:rPr>
                <w:rFonts w:ascii="Times New Roman" w:hAnsi="Times New Roman"/>
                <w:bCs/>
                <w:sz w:val="24"/>
                <w:szCs w:val="24"/>
              </w:rPr>
              <w:t>-овердрафт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(</w:t>
            </w:r>
            <w:r w:rsidRPr="00AC3DE8">
              <w:rPr>
                <w:rFonts w:ascii="Times New Roman" w:hAnsi="Times New Roman"/>
                <w:bCs/>
                <w:sz w:val="24"/>
                <w:szCs w:val="24"/>
              </w:rPr>
              <w:t>кредитный договор №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 </w:t>
            </w:r>
            <w:r w:rsidRPr="00AC3DE8">
              <w:rPr>
                <w:rFonts w:ascii="Times New Roman" w:hAnsi="Times New Roman"/>
                <w:bCs/>
                <w:sz w:val="24"/>
                <w:szCs w:val="24"/>
              </w:rPr>
              <w:t>00К24-067МВ-USD от 24.06.2024</w:t>
            </w:r>
            <w:r w:rsidR="00903D1B">
              <w:rPr>
                <w:rFonts w:ascii="Times New Roman" w:hAnsi="Times New Roman"/>
                <w:bCs/>
                <w:sz w:val="24"/>
                <w:szCs w:val="24"/>
              </w:rPr>
              <w:t>,</w:t>
            </w:r>
            <w:r w:rsidR="00903D1B" w:rsidRPr="00AC3DE8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3D1B">
              <w:rPr>
                <w:rFonts w:ascii="Times New Roman" w:hAnsi="Times New Roman"/>
                <w:bCs/>
                <w:sz w:val="24"/>
                <w:szCs w:val="24"/>
              </w:rPr>
              <w:t>с</w:t>
            </w:r>
            <w:r w:rsidR="00903D1B" w:rsidRPr="00AC3DE8">
              <w:rPr>
                <w:rFonts w:ascii="Times New Roman" w:hAnsi="Times New Roman"/>
                <w:bCs/>
                <w:sz w:val="24"/>
                <w:szCs w:val="24"/>
              </w:rPr>
              <w:t xml:space="preserve">оглашение о предоставлении </w:t>
            </w:r>
            <w:proofErr w:type="spellStart"/>
            <w:r w:rsidR="00903D1B" w:rsidRPr="00AC3DE8">
              <w:rPr>
                <w:rFonts w:ascii="Times New Roman" w:hAnsi="Times New Roman"/>
                <w:bCs/>
                <w:sz w:val="24"/>
                <w:szCs w:val="24"/>
              </w:rPr>
              <w:t>овердрафтного</w:t>
            </w:r>
            <w:proofErr w:type="spellEnd"/>
            <w:r w:rsidR="00903D1B" w:rsidRPr="00AC3DE8">
              <w:rPr>
                <w:rFonts w:ascii="Times New Roman" w:hAnsi="Times New Roman"/>
                <w:bCs/>
                <w:sz w:val="24"/>
                <w:szCs w:val="24"/>
              </w:rPr>
              <w:t xml:space="preserve"> кредита </w:t>
            </w:r>
            <w:proofErr w:type="spellStart"/>
            <w:r w:rsidR="00903D1B" w:rsidRPr="00AC3DE8">
              <w:rPr>
                <w:rFonts w:ascii="Times New Roman" w:hAnsi="Times New Roman"/>
                <w:bCs/>
                <w:sz w:val="24"/>
                <w:szCs w:val="24"/>
              </w:rPr>
              <w:t>online</w:t>
            </w:r>
            <w:proofErr w:type="spellEnd"/>
            <w:r w:rsidR="00903D1B" w:rsidRPr="00AC3DE8">
              <w:rPr>
                <w:rFonts w:ascii="Times New Roman" w:hAnsi="Times New Roman"/>
                <w:bCs/>
                <w:sz w:val="24"/>
                <w:szCs w:val="24"/>
              </w:rPr>
              <w:t>-овердрафт</w:t>
            </w:r>
            <w:r w:rsidR="00903D1B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903D1B" w:rsidRPr="00903D1B">
              <w:rPr>
                <w:rFonts w:ascii="Times New Roman" w:hAnsi="Times New Roman"/>
                <w:bCs/>
                <w:sz w:val="24"/>
                <w:szCs w:val="24"/>
              </w:rPr>
              <w:t>№ 00К25-065ОД-BYN от 09.06.2025</w:t>
            </w:r>
            <w:r w:rsidRPr="00AC3DE8">
              <w:rPr>
                <w:rFonts w:ascii="Times New Roman" w:hAnsi="Times New Roman"/>
                <w:bCs/>
                <w:sz w:val="24"/>
                <w:szCs w:val="24"/>
              </w:rPr>
              <w:t>)</w:t>
            </w:r>
          </w:p>
        </w:tc>
      </w:tr>
      <w:tr w:rsidR="00996E57" w:rsidRPr="00561FB2" w14:paraId="22330B17" w14:textId="77777777" w:rsidTr="000C7B44">
        <w:trPr>
          <w:trHeight w:val="440"/>
        </w:trPr>
        <w:tc>
          <w:tcPr>
            <w:tcW w:w="3794" w:type="dxa"/>
          </w:tcPr>
          <w:p w14:paraId="239A2540" w14:textId="77777777" w:rsidR="00996E57" w:rsidRPr="00AC3DE8" w:rsidRDefault="00996E57" w:rsidP="000C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C3DE8">
              <w:rPr>
                <w:rFonts w:ascii="Times New Roman" w:hAnsi="Times New Roman"/>
                <w:sz w:val="18"/>
                <w:szCs w:val="18"/>
              </w:rPr>
              <w:t>Предмет сделки</w:t>
            </w:r>
          </w:p>
        </w:tc>
        <w:tc>
          <w:tcPr>
            <w:tcW w:w="5670" w:type="dxa"/>
          </w:tcPr>
          <w:p w14:paraId="6B93DA85" w14:textId="77777777" w:rsidR="00996E57" w:rsidRPr="00AC3DE8" w:rsidRDefault="00996E57" w:rsidP="000C7B4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DE8">
              <w:rPr>
                <w:rFonts w:ascii="Times New Roman" w:hAnsi="Times New Roman"/>
                <w:sz w:val="24"/>
                <w:szCs w:val="24"/>
              </w:rPr>
              <w:t>Предоставление денежных средств (кредит) для пополнения оборотных средств</w:t>
            </w:r>
          </w:p>
        </w:tc>
      </w:tr>
      <w:tr w:rsidR="00996E57" w:rsidRPr="00561FB2" w14:paraId="3B389619" w14:textId="77777777" w:rsidTr="000C7B44">
        <w:tc>
          <w:tcPr>
            <w:tcW w:w="3794" w:type="dxa"/>
          </w:tcPr>
          <w:p w14:paraId="1B3D450E" w14:textId="77777777" w:rsidR="00996E57" w:rsidRPr="00AC3DE8" w:rsidRDefault="00996E57" w:rsidP="000C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C3DE8">
              <w:rPr>
                <w:rFonts w:ascii="Times New Roman" w:hAnsi="Times New Roman"/>
                <w:sz w:val="18"/>
                <w:szCs w:val="18"/>
              </w:rPr>
              <w:t>Сумма сделки (общая сумма взаимосвязанных сделок)</w:t>
            </w:r>
          </w:p>
        </w:tc>
        <w:tc>
          <w:tcPr>
            <w:tcW w:w="5670" w:type="dxa"/>
          </w:tcPr>
          <w:p w14:paraId="188ED971" w14:textId="6E60C1F1" w:rsidR="00996E57" w:rsidRPr="00AC3DE8" w:rsidRDefault="00903D1B" w:rsidP="000C7B4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718 464,00</w:t>
            </w:r>
            <w:r w:rsidR="00996E57" w:rsidRPr="00AC3DE8">
              <w:rPr>
                <w:rFonts w:ascii="Times New Roman" w:hAnsi="Times New Roman"/>
                <w:sz w:val="24"/>
                <w:szCs w:val="24"/>
              </w:rPr>
              <w:t xml:space="preserve"> BYN (</w:t>
            </w:r>
            <w:r w:rsidR="007C3C1C" w:rsidRPr="007C3C1C">
              <w:rPr>
                <w:rFonts w:ascii="Times New Roman" w:hAnsi="Times New Roman"/>
                <w:sz w:val="24"/>
                <w:szCs w:val="24"/>
              </w:rPr>
              <w:t xml:space="preserve">8 546 560,25 </w:t>
            </w:r>
            <w:r w:rsidR="00996E57" w:rsidRPr="00AC3DE8">
              <w:rPr>
                <w:rFonts w:ascii="Times New Roman" w:hAnsi="Times New Roman"/>
                <w:sz w:val="24"/>
                <w:szCs w:val="24"/>
              </w:rPr>
              <w:t>BYN)</w:t>
            </w:r>
          </w:p>
        </w:tc>
      </w:tr>
      <w:tr w:rsidR="00996E57" w:rsidRPr="00561FB2" w14:paraId="358DDBF7" w14:textId="77777777" w:rsidTr="000C7B44">
        <w:tc>
          <w:tcPr>
            <w:tcW w:w="3794" w:type="dxa"/>
          </w:tcPr>
          <w:p w14:paraId="04E312F4" w14:textId="77777777" w:rsidR="00996E57" w:rsidRPr="00AC3DE8" w:rsidRDefault="00996E57" w:rsidP="000C7B4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AC3DE8">
              <w:rPr>
                <w:rFonts w:ascii="Times New Roman" w:hAnsi="Times New Roman"/>
                <w:sz w:val="18"/>
                <w:szCs w:val="18"/>
              </w:rPr>
              <w:t>Стоимость имущества, приобретаемого (отчуждаемого) по сделке</w:t>
            </w:r>
          </w:p>
        </w:tc>
        <w:tc>
          <w:tcPr>
            <w:tcW w:w="5670" w:type="dxa"/>
          </w:tcPr>
          <w:p w14:paraId="165AD443" w14:textId="77777777" w:rsidR="00996E57" w:rsidRPr="00AC3DE8" w:rsidRDefault="00996E57" w:rsidP="000C7B4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C3DE8">
              <w:rPr>
                <w:rFonts w:ascii="Times New Roman" w:hAnsi="Times New Roman"/>
                <w:bCs/>
                <w:sz w:val="24"/>
                <w:szCs w:val="24"/>
              </w:rPr>
              <w:t>-</w:t>
            </w:r>
          </w:p>
        </w:tc>
      </w:tr>
      <w:tr w:rsidR="00996E57" w:rsidRPr="00561FB2" w14:paraId="25F03D1C" w14:textId="77777777" w:rsidTr="000C7B44">
        <w:tc>
          <w:tcPr>
            <w:tcW w:w="3794" w:type="dxa"/>
          </w:tcPr>
          <w:p w14:paraId="1E3C7377" w14:textId="77777777" w:rsidR="00996E57" w:rsidRPr="00AC3DE8" w:rsidRDefault="00996E57" w:rsidP="000C7B4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AC3DE8">
              <w:rPr>
                <w:rFonts w:ascii="Times New Roman" w:hAnsi="Times New Roman"/>
                <w:sz w:val="18"/>
                <w:szCs w:val="18"/>
              </w:rPr>
              <w:t>Балансовая стоимость активов (стоимость активов), определенная на основании данных бухгалтерской (финансовой) отчетности за последний отчетный период, предшествующий дню принятия решения о совершении такой сделки (стоимости активов)</w:t>
            </w:r>
          </w:p>
        </w:tc>
        <w:tc>
          <w:tcPr>
            <w:tcW w:w="5670" w:type="dxa"/>
          </w:tcPr>
          <w:p w14:paraId="102662D1" w14:textId="71D535AE" w:rsidR="00996E57" w:rsidRPr="00903D1B" w:rsidRDefault="00996E57" w:rsidP="000C7B4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D1B">
              <w:rPr>
                <w:rFonts w:ascii="Times New Roman" w:hAnsi="Times New Roman"/>
                <w:bCs/>
                <w:sz w:val="24"/>
                <w:szCs w:val="24"/>
              </w:rPr>
              <w:t>Балансовая стоимость активов на 01.04.202</w:t>
            </w:r>
            <w:r w:rsidR="00903D1B" w:rsidRPr="00903D1B"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  <w:r w:rsidRPr="00903D1B">
              <w:rPr>
                <w:rFonts w:ascii="Times New Roman" w:hAnsi="Times New Roman"/>
                <w:bCs/>
                <w:sz w:val="24"/>
                <w:szCs w:val="24"/>
              </w:rPr>
              <w:t>:</w:t>
            </w:r>
          </w:p>
          <w:p w14:paraId="2BA9A373" w14:textId="05A50234" w:rsidR="00996E57" w:rsidRPr="00AC3DE8" w:rsidRDefault="00903D1B" w:rsidP="000C7B44">
            <w:pPr>
              <w:spacing w:after="0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903D1B">
              <w:rPr>
                <w:rFonts w:ascii="Times New Roman" w:hAnsi="Times New Roman"/>
                <w:sz w:val="24"/>
                <w:szCs w:val="24"/>
              </w:rPr>
              <w:t xml:space="preserve">21 261 000,00 </w:t>
            </w:r>
            <w:r w:rsidR="00996E57" w:rsidRPr="00903D1B">
              <w:rPr>
                <w:rFonts w:ascii="Times New Roman" w:hAnsi="Times New Roman"/>
                <w:bCs/>
                <w:sz w:val="24"/>
                <w:szCs w:val="24"/>
              </w:rPr>
              <w:t>BYN</w:t>
            </w:r>
          </w:p>
        </w:tc>
      </w:tr>
    </w:tbl>
    <w:p w14:paraId="0C6515D8" w14:textId="77777777" w:rsidR="00996E57" w:rsidRPr="00300968" w:rsidRDefault="00996E57" w:rsidP="00996E57">
      <w:pPr>
        <w:jc w:val="both"/>
        <w:rPr>
          <w:rFonts w:ascii="Times New Roman" w:hAnsi="Times New Roman"/>
          <w:sz w:val="24"/>
          <w:szCs w:val="24"/>
        </w:rPr>
      </w:pPr>
    </w:p>
    <w:p w14:paraId="55C116F8" w14:textId="77777777" w:rsidR="00157BC8" w:rsidRDefault="00157BC8"/>
    <w:sectPr w:rsidR="00157BC8" w:rsidSect="006258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E57"/>
    <w:rsid w:val="00157BC8"/>
    <w:rsid w:val="00160809"/>
    <w:rsid w:val="007C3C1C"/>
    <w:rsid w:val="00903D1B"/>
    <w:rsid w:val="0099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5E48A"/>
  <w15:chartTrackingRefBased/>
  <w15:docId w15:val="{95296829-5C89-4290-9657-E9BD3E655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96E5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996E57"/>
    <w:pPr>
      <w:spacing w:before="100" w:beforeAutospacing="1" w:after="142" w:line="288" w:lineRule="auto"/>
    </w:pPr>
    <w:rPr>
      <w:rFonts w:eastAsia="Times New Roman"/>
      <w:color w:val="00000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281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Амельченко Иван Викторович</dc:creator>
  <cp:keywords/>
  <dc:description/>
  <cp:lastModifiedBy>Бадунова Елена Николаевна</cp:lastModifiedBy>
  <cp:revision>3</cp:revision>
  <dcterms:created xsi:type="dcterms:W3CDTF">2026-06-04T08:18:00Z</dcterms:created>
  <dcterms:modified xsi:type="dcterms:W3CDTF">2026-06-04T09:54:00Z</dcterms:modified>
</cp:coreProperties>
</file>